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78" w:rsidRDefault="0070624A">
      <w:pPr>
        <w:shd w:val="clear" w:color="auto" w:fill="FFFFFF"/>
      </w:pPr>
      <w:r>
        <w:rPr>
          <w:spacing w:val="-6"/>
          <w:sz w:val="16"/>
          <w:szCs w:val="16"/>
          <w:lang w:val="uk-UA"/>
        </w:rPr>
        <w:t xml:space="preserve">-        </w:t>
      </w:r>
      <w:proofErr w:type="spellStart"/>
      <w:r>
        <w:rPr>
          <w:rFonts w:eastAsia="Times New Roman" w:cs="Times New Roman"/>
          <w:spacing w:val="-6"/>
          <w:sz w:val="16"/>
          <w:szCs w:val="16"/>
          <w:u w:val="single"/>
          <w:lang w:val="uk-UA"/>
        </w:rPr>
        <w:t>Муниципальное</w:t>
      </w:r>
      <w:proofErr w:type="spellEnd"/>
      <w:r>
        <w:rPr>
          <w:rFonts w:eastAsia="Times New Roman"/>
          <w:spacing w:val="-6"/>
          <w:sz w:val="16"/>
          <w:szCs w:val="16"/>
          <w:u w:val="single"/>
          <w:lang w:val="uk-UA"/>
        </w:rPr>
        <w:t xml:space="preserve"> </w:t>
      </w:r>
      <w:proofErr w:type="spellStart"/>
      <w:r>
        <w:rPr>
          <w:rFonts w:eastAsia="Times New Roman" w:cs="Times New Roman"/>
          <w:spacing w:val="-6"/>
          <w:sz w:val="16"/>
          <w:szCs w:val="16"/>
          <w:u w:val="single"/>
          <w:lang w:val="uk-UA"/>
        </w:rPr>
        <w:t>общеобразовательное</w:t>
      </w:r>
      <w:proofErr w:type="spellEnd"/>
      <w:r>
        <w:rPr>
          <w:rFonts w:eastAsia="Times New Roman"/>
          <w:spacing w:val="-6"/>
          <w:sz w:val="16"/>
          <w:szCs w:val="16"/>
          <w:u w:val="single"/>
          <w:lang w:val="uk-UA"/>
        </w:rPr>
        <w:t xml:space="preserve"> </w:t>
      </w:r>
      <w:proofErr w:type="spellStart"/>
      <w:r>
        <w:rPr>
          <w:rFonts w:eastAsia="Times New Roman" w:cs="Times New Roman"/>
          <w:smallCaps/>
          <w:spacing w:val="-6"/>
          <w:sz w:val="16"/>
          <w:szCs w:val="16"/>
          <w:u w:val="single"/>
          <w:lang w:val="uk-UA"/>
        </w:rPr>
        <w:t>учрєждєниє</w:t>
      </w:r>
      <w:proofErr w:type="spellEnd"/>
      <w:r>
        <w:rPr>
          <w:rFonts w:eastAsia="Times New Roman"/>
          <w:smallCaps/>
          <w:spacing w:val="-6"/>
          <w:sz w:val="16"/>
          <w:szCs w:val="16"/>
          <w:u w:val="single"/>
          <w:lang w:val="uk-UA"/>
        </w:rPr>
        <w:t xml:space="preserve"> </w:t>
      </w:r>
      <w:proofErr w:type="spellStart"/>
      <w:r>
        <w:rPr>
          <w:rFonts w:eastAsia="Times New Roman" w:cs="Times New Roman"/>
          <w:spacing w:val="-6"/>
          <w:sz w:val="16"/>
          <w:szCs w:val="16"/>
          <w:u w:val="single"/>
          <w:lang w:val="uk-UA"/>
        </w:rPr>
        <w:t>Аланасовская</w:t>
      </w:r>
      <w:proofErr w:type="spellEnd"/>
      <w:r>
        <w:rPr>
          <w:rFonts w:eastAsia="Times New Roman"/>
          <w:spacing w:val="-6"/>
          <w:sz w:val="16"/>
          <w:szCs w:val="16"/>
          <w:u w:val="single"/>
          <w:lang w:val="uk-UA"/>
        </w:rPr>
        <w:t xml:space="preserve"> </w:t>
      </w:r>
      <w:proofErr w:type="spellStart"/>
      <w:r>
        <w:rPr>
          <w:rFonts w:eastAsia="Times New Roman" w:cs="Times New Roman"/>
          <w:spacing w:val="-6"/>
          <w:sz w:val="16"/>
          <w:szCs w:val="16"/>
          <w:u w:val="single"/>
          <w:lang w:val="uk-UA"/>
        </w:rPr>
        <w:t>средняя</w:t>
      </w:r>
      <w:proofErr w:type="spellEnd"/>
      <w:r>
        <w:rPr>
          <w:rFonts w:eastAsia="Times New Roman"/>
          <w:spacing w:val="-6"/>
          <w:sz w:val="16"/>
          <w:szCs w:val="16"/>
          <w:u w:val="single"/>
          <w:lang w:val="uk-UA"/>
        </w:rPr>
        <w:t xml:space="preserve"> </w:t>
      </w:r>
      <w:proofErr w:type="spellStart"/>
      <w:r>
        <w:rPr>
          <w:rFonts w:eastAsia="Times New Roman" w:cs="Times New Roman"/>
          <w:spacing w:val="-6"/>
          <w:sz w:val="16"/>
          <w:szCs w:val="16"/>
          <w:u w:val="single"/>
          <w:lang w:val="uk-UA"/>
        </w:rPr>
        <w:t>обшеобразовательная</w:t>
      </w:r>
      <w:proofErr w:type="spellEnd"/>
      <w:r>
        <w:rPr>
          <w:rFonts w:eastAsia="Times New Roman"/>
          <w:spacing w:val="-6"/>
          <w:sz w:val="16"/>
          <w:szCs w:val="16"/>
          <w:u w:val="single"/>
          <w:lang w:val="uk-UA"/>
        </w:rPr>
        <w:t xml:space="preserve"> </w:t>
      </w:r>
      <w:r>
        <w:rPr>
          <w:rFonts w:eastAsia="Times New Roman" w:cs="Times New Roman"/>
          <w:spacing w:val="-6"/>
          <w:sz w:val="16"/>
          <w:szCs w:val="16"/>
          <w:u w:val="single"/>
          <w:lang w:val="uk-UA"/>
        </w:rPr>
        <w:t>школа</w:t>
      </w:r>
    </w:p>
    <w:p w:rsidR="00337B78" w:rsidRDefault="0070624A">
      <w:pPr>
        <w:shd w:val="clear" w:color="auto" w:fill="FFFFFF"/>
        <w:spacing w:before="29"/>
        <w:ind w:left="240"/>
        <w:jc w:val="center"/>
      </w:pPr>
      <w:proofErr w:type="spellStart"/>
      <w:r>
        <w:rPr>
          <w:rFonts w:eastAsia="Times New Roman" w:cs="Times New Roman"/>
          <w:b/>
          <w:bCs/>
          <w:spacing w:val="-2"/>
          <w:lang w:val="uk-UA"/>
        </w:rPr>
        <w:t>Оборотно</w:t>
      </w:r>
      <w:r>
        <w:rPr>
          <w:rFonts w:eastAsia="Times New Roman"/>
          <w:b/>
          <w:bCs/>
          <w:spacing w:val="-2"/>
          <w:lang w:val="uk-UA"/>
        </w:rPr>
        <w:t>-</w:t>
      </w:r>
      <w:r>
        <w:rPr>
          <w:rFonts w:eastAsia="Times New Roman" w:cs="Times New Roman"/>
          <w:b/>
          <w:bCs/>
          <w:spacing w:val="-2"/>
          <w:lang w:val="uk-UA"/>
        </w:rPr>
        <w:t>сальдовая</w:t>
      </w:r>
      <w:proofErr w:type="spellEnd"/>
      <w:r>
        <w:rPr>
          <w:rFonts w:eastAsia="Times New Roman"/>
          <w:b/>
          <w:bCs/>
          <w:spacing w:val="-2"/>
          <w:lang w:val="uk-UA"/>
        </w:rPr>
        <w:t xml:space="preserve"> </w:t>
      </w:r>
      <w:proofErr w:type="spellStart"/>
      <w:r>
        <w:rPr>
          <w:rFonts w:eastAsia="Times New Roman" w:cs="Times New Roman"/>
          <w:b/>
          <w:bCs/>
          <w:spacing w:val="-2"/>
          <w:lang w:val="uk-UA"/>
        </w:rPr>
        <w:t>ведомость</w:t>
      </w:r>
      <w:proofErr w:type="spellEnd"/>
      <w:r>
        <w:rPr>
          <w:rFonts w:eastAsia="Times New Roman"/>
          <w:b/>
          <w:bCs/>
          <w:spacing w:val="-2"/>
          <w:lang w:val="uk-UA"/>
        </w:rPr>
        <w:t xml:space="preserve"> </w:t>
      </w:r>
      <w:r>
        <w:rPr>
          <w:rFonts w:eastAsia="Times New Roman" w:cs="Times New Roman"/>
          <w:b/>
          <w:bCs/>
          <w:spacing w:val="-2"/>
          <w:lang w:val="uk-UA"/>
        </w:rPr>
        <w:t>по</w:t>
      </w:r>
      <w:r>
        <w:rPr>
          <w:rFonts w:eastAsia="Times New Roman"/>
          <w:b/>
          <w:bCs/>
          <w:spacing w:val="-2"/>
          <w:lang w:val="uk-UA"/>
        </w:rPr>
        <w:t xml:space="preserve"> </w:t>
      </w:r>
      <w:proofErr w:type="spellStart"/>
      <w:r>
        <w:rPr>
          <w:rFonts w:eastAsia="Times New Roman" w:cs="Times New Roman"/>
          <w:b/>
          <w:bCs/>
          <w:spacing w:val="-2"/>
          <w:lang w:val="uk-UA"/>
        </w:rPr>
        <w:t>счету</w:t>
      </w:r>
      <w:proofErr w:type="spellEnd"/>
      <w:r>
        <w:rPr>
          <w:rFonts w:eastAsia="Times New Roman"/>
          <w:b/>
          <w:bCs/>
          <w:spacing w:val="-2"/>
          <w:lang w:val="uk-UA"/>
        </w:rPr>
        <w:t>: 1 304 05</w:t>
      </w:r>
    </w:p>
    <w:p w:rsidR="00337B78" w:rsidRDefault="0070624A">
      <w:pPr>
        <w:shd w:val="clear" w:color="auto" w:fill="FFFFFF"/>
        <w:spacing w:before="29"/>
        <w:ind w:left="240"/>
        <w:jc w:val="center"/>
      </w:pPr>
      <w:r>
        <w:rPr>
          <w:rFonts w:eastAsia="Times New Roman" w:cs="Times New Roman"/>
          <w:b/>
          <w:bCs/>
          <w:sz w:val="16"/>
          <w:szCs w:val="16"/>
          <w:lang w:val="uk-UA"/>
        </w:rPr>
        <w:t>КБК</w:t>
      </w:r>
      <w:r>
        <w:rPr>
          <w:rFonts w:eastAsia="Times New Roman"/>
          <w:b/>
          <w:bCs/>
          <w:sz w:val="16"/>
          <w:szCs w:val="16"/>
          <w:lang w:val="uk-UA"/>
        </w:rPr>
        <w:t xml:space="preserve">; </w:t>
      </w:r>
      <w:r>
        <w:rPr>
          <w:rFonts w:eastAsia="Times New Roman" w:cs="Times New Roman"/>
          <w:b/>
          <w:bCs/>
          <w:sz w:val="16"/>
          <w:szCs w:val="16"/>
          <w:lang w:val="uk-UA"/>
        </w:rPr>
        <w:t>КОСГУ</w:t>
      </w:r>
      <w:r>
        <w:rPr>
          <w:rFonts w:eastAsia="Times New Roman"/>
          <w:b/>
          <w:bCs/>
          <w:sz w:val="16"/>
          <w:szCs w:val="16"/>
          <w:lang w:val="uk-UA"/>
        </w:rPr>
        <w:t xml:space="preserve">; </w:t>
      </w:r>
      <w:proofErr w:type="spellStart"/>
      <w:r>
        <w:rPr>
          <w:rFonts w:eastAsia="Times New Roman" w:cs="Times New Roman"/>
          <w:b/>
          <w:bCs/>
          <w:sz w:val="16"/>
          <w:szCs w:val="16"/>
          <w:lang w:val="uk-UA"/>
        </w:rPr>
        <w:t>Детализация</w:t>
      </w:r>
      <w:proofErr w:type="spellEnd"/>
      <w:r>
        <w:rPr>
          <w:rFonts w:eastAsia="Times New Roman"/>
          <w:b/>
          <w:bCs/>
          <w:sz w:val="16"/>
          <w:szCs w:val="16"/>
          <w:lang w:val="uk-UA"/>
        </w:rPr>
        <w:t xml:space="preserve"> </w:t>
      </w:r>
      <w:proofErr w:type="spellStart"/>
      <w:r>
        <w:rPr>
          <w:rFonts w:eastAsia="Times New Roman" w:cs="Times New Roman"/>
          <w:b/>
          <w:bCs/>
          <w:sz w:val="16"/>
          <w:szCs w:val="16"/>
          <w:lang w:val="uk-UA"/>
        </w:rPr>
        <w:t>операций</w:t>
      </w:r>
      <w:proofErr w:type="spellEnd"/>
      <w:r>
        <w:rPr>
          <w:rFonts w:eastAsia="Times New Roman"/>
          <w:b/>
          <w:bCs/>
          <w:sz w:val="16"/>
          <w:szCs w:val="16"/>
          <w:lang w:val="uk-UA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  <w:lang w:val="uk-UA"/>
        </w:rPr>
        <w:t>СГУ</w:t>
      </w:r>
    </w:p>
    <w:p w:rsidR="00337B78" w:rsidRDefault="0070624A">
      <w:pPr>
        <w:shd w:val="clear" w:color="auto" w:fill="FFFFFF"/>
        <w:spacing w:before="19"/>
        <w:ind w:left="211"/>
        <w:jc w:val="center"/>
      </w:pPr>
      <w:r>
        <w:rPr>
          <w:rFonts w:eastAsia="Times New Roman" w:cs="Times New Roman"/>
          <w:b/>
          <w:bCs/>
          <w:sz w:val="16"/>
          <w:szCs w:val="16"/>
          <w:lang w:val="uk-UA"/>
        </w:rPr>
        <w:t>за</w:t>
      </w:r>
      <w:r>
        <w:rPr>
          <w:rFonts w:eastAsia="Times New Roman"/>
          <w:b/>
          <w:bCs/>
          <w:sz w:val="16"/>
          <w:szCs w:val="16"/>
          <w:lang w:val="uk-UA"/>
        </w:rPr>
        <w:t xml:space="preserve"> 2010 </w:t>
      </w:r>
      <w:r>
        <w:rPr>
          <w:rFonts w:eastAsia="Times New Roman" w:cs="Times New Roman"/>
          <w:b/>
          <w:bCs/>
          <w:sz w:val="16"/>
          <w:szCs w:val="16"/>
          <w:lang w:val="uk-UA"/>
        </w:rPr>
        <w:t>г</w:t>
      </w:r>
      <w:r>
        <w:rPr>
          <w:rFonts w:eastAsia="Times New Roman"/>
          <w:b/>
          <w:bCs/>
          <w:sz w:val="16"/>
          <w:szCs w:val="16"/>
          <w:lang w:val="uk-UA"/>
        </w:rPr>
        <w:t>.</w:t>
      </w:r>
    </w:p>
    <w:p w:rsidR="00337B78" w:rsidRDefault="00337B78">
      <w:pPr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7"/>
        <w:gridCol w:w="1411"/>
        <w:gridCol w:w="1402"/>
        <w:gridCol w:w="1402"/>
        <w:gridCol w:w="1430"/>
        <w:gridCol w:w="1392"/>
        <w:gridCol w:w="1382"/>
        <w:gridCol w:w="134"/>
      </w:tblGrid>
      <w:tr w:rsidR="00337B78">
        <w:trPr>
          <w:trHeight w:hRule="exact" w:val="192"/>
        </w:trPr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58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Субконто</w:t>
            </w:r>
            <w:proofErr w:type="spellEnd"/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42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Сальдо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не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начало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периода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91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Обороти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период</w:t>
            </w:r>
            <w:proofErr w:type="spellEnd"/>
          </w:p>
        </w:tc>
        <w:tc>
          <w:tcPr>
            <w:tcW w:w="2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90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Сальдо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конец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периода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   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82"/>
        </w:trPr>
        <w:tc>
          <w:tcPr>
            <w:tcW w:w="2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/>
          <w:p w:rsidR="00337B78" w:rsidRDefault="00337B78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03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Дебет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394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Кредит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13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Дебет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03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Кредит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13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Дебет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365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Кредит</w:t>
            </w: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36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9"/>
            </w:pPr>
            <w:r>
              <w:rPr>
                <w:rFonts w:eastAsia="Times New Roman" w:cs="Times New Roman"/>
                <w:sz w:val="16"/>
                <w:szCs w:val="16"/>
                <w:lang w:val="uk-UA"/>
              </w:rPr>
              <w:t>ШКОЛЬІ</w:t>
            </w:r>
            <w:r>
              <w:rPr>
                <w:rFonts w:eastAsia="Times New Roman"/>
                <w:sz w:val="16"/>
                <w:szCs w:val="16"/>
                <w:lang w:val="uk-UA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val="uk-UA"/>
              </w:rPr>
              <w:t>КЛ</w:t>
            </w:r>
            <w:r>
              <w:rPr>
                <w:rFonts w:eastAsia="Times New Roman"/>
                <w:sz w:val="16"/>
                <w:szCs w:val="16"/>
                <w:lang w:val="uk-UA"/>
              </w:rPr>
              <w:t>_</w:t>
            </w:r>
            <w:r>
              <w:rPr>
                <w:rFonts w:eastAsia="Times New Roman" w:cs="Times New Roman"/>
                <w:sz w:val="16"/>
                <w:szCs w:val="16"/>
                <w:lang w:val="uk-UA"/>
              </w:rPr>
              <w:t>РУК</w:t>
            </w:r>
            <w:r>
              <w:rPr>
                <w:rFonts w:eastAsia="Times New Roman"/>
                <w:sz w:val="16"/>
                <w:szCs w:val="16"/>
                <w:lang w:val="uk-UA"/>
              </w:rPr>
              <w:t>_050)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05"/>
            </w:pPr>
            <w:r>
              <w:rPr>
                <w:b/>
                <w:bCs/>
                <w:spacing w:val="-14"/>
                <w:sz w:val="16"/>
                <w:szCs w:val="16"/>
                <w:lang w:val="uk-UA"/>
              </w:rPr>
              <w:t>477284.32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14"/>
            </w:pPr>
            <w:r>
              <w:rPr>
                <w:sz w:val="12"/>
                <w:szCs w:val="12"/>
                <w:lang w:val="uk-UA"/>
              </w:rPr>
              <w:t>47,284.32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34"/>
            </w:pPr>
            <w:r>
              <w:rPr>
                <w:sz w:val="12"/>
                <w:szCs w:val="12"/>
                <w:lang w:val="uk-UA"/>
              </w:rPr>
              <w:t xml:space="preserve">211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Заработная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плата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37,491.30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91"/>
            </w:pPr>
            <w:r>
              <w:rPr>
                <w:sz w:val="12"/>
                <w:szCs w:val="12"/>
                <w:lang w:val="uk-UA"/>
              </w:rPr>
              <w:t>37,491.30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6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40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Классное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руководство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37,491.30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82"/>
            </w:pPr>
            <w:r>
              <w:rPr>
                <w:sz w:val="12"/>
                <w:szCs w:val="12"/>
                <w:lang w:val="uk-UA"/>
              </w:rPr>
              <w:t>37,491.30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44" w:lineRule="exact"/>
              <w:ind w:left="10" w:right="278" w:firstLine="125"/>
            </w:pPr>
            <w:r>
              <w:rPr>
                <w:sz w:val="12"/>
                <w:szCs w:val="12"/>
                <w:lang w:val="uk-UA"/>
              </w:rPr>
              <w:t xml:space="preserve">213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Начислення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оплату груда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49"/>
            </w:pPr>
            <w:r>
              <w:rPr>
                <w:sz w:val="12"/>
                <w:szCs w:val="12"/>
                <w:lang w:val="uk-UA"/>
              </w:rPr>
              <w:t>9.793.02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68"/>
            </w:pPr>
            <w:r>
              <w:rPr>
                <w:sz w:val="12"/>
                <w:szCs w:val="12"/>
                <w:lang w:val="uk-UA"/>
              </w:rPr>
              <w:t>9,793.02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30"/>
            </w:pPr>
            <w:r>
              <w:rPr>
                <w:sz w:val="12"/>
                <w:szCs w:val="12"/>
                <w:lang w:val="uk-UA"/>
              </w:rPr>
              <w:t xml:space="preserve">213 -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Классное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руководство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49"/>
            </w:pPr>
            <w:r>
              <w:rPr>
                <w:sz w:val="12"/>
                <w:szCs w:val="12"/>
                <w:lang w:val="uk-UA"/>
              </w:rPr>
              <w:t>9,793.02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68"/>
            </w:pPr>
            <w:r>
              <w:rPr>
                <w:sz w:val="12"/>
                <w:szCs w:val="12"/>
                <w:lang w:val="uk-UA"/>
              </w:rPr>
              <w:t>9.793.02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46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63" w:lineRule="exact"/>
              <w:ind w:right="480" w:firstLine="48"/>
            </w:pPr>
            <w:r>
              <w:rPr>
                <w:sz w:val="12"/>
                <w:szCs w:val="12"/>
                <w:lang w:val="uk-UA"/>
              </w:rPr>
              <w:t xml:space="preserve">90707025200900001 (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ШКОЛЬІ</w:t>
            </w:r>
            <w:r>
              <w:rPr>
                <w:rFonts w:eastAsia="Times New Roman"/>
                <w:sz w:val="12"/>
                <w:szCs w:val="12"/>
                <w:lang w:val="uk-UA"/>
              </w:rPr>
              <w:t>: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КЛ</w:t>
            </w:r>
            <w:r>
              <w:rPr>
                <w:rFonts w:eastAsia="Times New Roman"/>
                <w:sz w:val="12"/>
                <w:szCs w:val="12"/>
                <w:lang w:val="uk-UA"/>
              </w:rPr>
              <w:t>_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РУК</w:t>
            </w:r>
            <w:r>
              <w:rPr>
                <w:rFonts w:eastAsia="Times New Roman"/>
                <w:sz w:val="12"/>
                <w:szCs w:val="12"/>
                <w:lang w:val="uk-UA"/>
              </w:rPr>
              <w:t>_051)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05"/>
            </w:pPr>
            <w:r>
              <w:rPr>
                <w:sz w:val="12"/>
                <w:szCs w:val="12"/>
                <w:lang w:val="uk-UA"/>
              </w:rPr>
              <w:t>35,938.74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14"/>
            </w:pPr>
            <w:r>
              <w:rPr>
                <w:sz w:val="12"/>
                <w:szCs w:val="12"/>
                <w:lang w:val="uk-UA"/>
              </w:rPr>
              <w:t>35,938.74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6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15"/>
            </w:pPr>
            <w:r>
              <w:rPr>
                <w:sz w:val="12"/>
                <w:szCs w:val="12"/>
                <w:lang w:val="uk-UA"/>
              </w:rPr>
              <w:t xml:space="preserve">211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Заработная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плата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34"/>
            </w:pPr>
            <w:r>
              <w:rPr>
                <w:sz w:val="12"/>
                <w:szCs w:val="12"/>
                <w:lang w:val="uk-UA"/>
              </w:rPr>
              <w:t>'28.477.50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82"/>
            </w:pPr>
            <w:r>
              <w:rPr>
                <w:sz w:val="12"/>
                <w:szCs w:val="12"/>
                <w:lang w:val="uk-UA"/>
              </w:rPr>
              <w:t>28,477.50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82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30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Классное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руководство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28,477.50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91"/>
            </w:pPr>
            <w:r>
              <w:rPr>
                <w:sz w:val="12"/>
                <w:szCs w:val="12"/>
                <w:lang w:val="uk-UA"/>
              </w:rPr>
              <w:t>28,477.50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29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54" w:lineRule="exact"/>
              <w:ind w:right="278" w:firstLine="134"/>
            </w:pPr>
            <w:r>
              <w:rPr>
                <w:i/>
                <w:iCs/>
                <w:sz w:val="12"/>
                <w:szCs w:val="12"/>
                <w:lang w:val="uk-UA"/>
              </w:rPr>
              <w:t>2</w:t>
            </w:r>
            <w:r>
              <w:rPr>
                <w:rFonts w:eastAsia="Times New Roman" w:cs="Times New Roman"/>
                <w:i/>
                <w:iCs/>
                <w:sz w:val="12"/>
                <w:szCs w:val="12"/>
                <w:lang w:val="uk-UA"/>
              </w:rPr>
              <w:t>іі</w:t>
            </w:r>
            <w:r>
              <w:rPr>
                <w:rFonts w:eastAsia="Times New Roman"/>
                <w:i/>
                <w:iCs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Начислення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оплату груда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9"/>
            </w:pPr>
            <w:r>
              <w:rPr>
                <w:sz w:val="12"/>
                <w:szCs w:val="12"/>
                <w:lang w:val="uk-UA"/>
              </w:rPr>
              <w:t>7,461.24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58"/>
            </w:pPr>
            <w:r>
              <w:rPr>
                <w:sz w:val="12"/>
                <w:szCs w:val="12"/>
                <w:lang w:val="uk-UA"/>
              </w:rPr>
              <w:t>7,461.24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82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11"/>
            </w:pPr>
            <w:r>
              <w:rPr>
                <w:sz w:val="12"/>
                <w:szCs w:val="12"/>
                <w:lang w:val="uk-UA"/>
              </w:rPr>
              <w:t xml:space="preserve">213 -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Классное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руководство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9"/>
            </w:pPr>
            <w:r>
              <w:rPr>
                <w:sz w:val="12"/>
                <w:szCs w:val="12"/>
                <w:lang w:val="uk-UA"/>
              </w:rPr>
              <w:t>7,461.24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58"/>
            </w:pPr>
            <w:r>
              <w:rPr>
                <w:sz w:val="12"/>
                <w:szCs w:val="12"/>
                <w:lang w:val="uk-UA"/>
              </w:rPr>
              <w:t>7,461 24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46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82" w:lineRule="exact"/>
              <w:ind w:right="413" w:firstLine="38"/>
            </w:pPr>
            <w:r>
              <w:rPr>
                <w:sz w:val="16"/>
                <w:szCs w:val="16"/>
                <w:lang w:val="uk-UA"/>
              </w:rPr>
              <w:t>9</w:t>
            </w:r>
            <w:r>
              <w:rPr>
                <w:rFonts w:eastAsia="Times New Roman" w:cs="Times New Roman"/>
                <w:sz w:val="16"/>
                <w:szCs w:val="16"/>
                <w:lang w:val="uk-UA"/>
              </w:rPr>
              <w:t>О</w:t>
            </w:r>
            <w:r>
              <w:rPr>
                <w:rFonts w:eastAsia="Times New Roman"/>
                <w:sz w:val="16"/>
                <w:szCs w:val="16"/>
                <w:lang w:val="uk-UA"/>
              </w:rPr>
              <w:t>7</w:t>
            </w:r>
            <w:r>
              <w:rPr>
                <w:rFonts w:eastAsia="Times New Roman" w:cs="Times New Roman"/>
                <w:sz w:val="16"/>
                <w:szCs w:val="16"/>
                <w:lang w:val="uk-UA"/>
              </w:rPr>
              <w:t>О</w:t>
            </w:r>
            <w:r>
              <w:rPr>
                <w:rFonts w:eastAsia="Times New Roman"/>
                <w:sz w:val="16"/>
                <w:szCs w:val="16"/>
                <w:lang w:val="uk-UA"/>
              </w:rPr>
              <w:t>7</w:t>
            </w:r>
            <w:r>
              <w:rPr>
                <w:rFonts w:eastAsia="Times New Roman" w:cs="Times New Roman"/>
                <w:sz w:val="16"/>
                <w:szCs w:val="16"/>
                <w:lang w:val="uk-UA"/>
              </w:rPr>
              <w:t>О</w:t>
            </w:r>
            <w:r>
              <w:rPr>
                <w:rFonts w:eastAsia="Times New Roman"/>
                <w:sz w:val="16"/>
                <w:szCs w:val="16"/>
                <w:lang w:val="uk-UA"/>
              </w:rPr>
              <w:t>2522260</w:t>
            </w:r>
            <w:r>
              <w:rPr>
                <w:rFonts w:eastAsia="Times New Roman" w:cs="Times New Roman"/>
                <w:sz w:val="16"/>
                <w:szCs w:val="16"/>
                <w:lang w:val="uk-UA"/>
              </w:rPr>
              <w:t>Ш</w:t>
            </w:r>
            <w:r>
              <w:rPr>
                <w:rFonts w:eastAsia="Times New Roman"/>
                <w:sz w:val="16"/>
                <w:szCs w:val="16"/>
                <w:lang w:val="uk-UA"/>
              </w:rPr>
              <w:t xml:space="preserve">9 ( </w:t>
            </w:r>
            <w:r>
              <w:rPr>
                <w:rFonts w:eastAsia="Times New Roman" w:cs="Times New Roman"/>
                <w:spacing w:val="-7"/>
                <w:sz w:val="16"/>
                <w:szCs w:val="16"/>
                <w:lang w:val="uk-UA"/>
              </w:rPr>
              <w:t>ШКОЛЬІ</w:t>
            </w:r>
            <w:r>
              <w:rPr>
                <w:rFonts w:eastAsia="Times New Roman"/>
                <w:spacing w:val="-7"/>
                <w:sz w:val="16"/>
                <w:szCs w:val="16"/>
                <w:lang w:val="uk-UA"/>
              </w:rPr>
              <w:t>:</w:t>
            </w:r>
            <w:r>
              <w:rPr>
                <w:rFonts w:eastAsia="Times New Roman" w:cs="Times New Roman"/>
                <w:spacing w:val="-7"/>
                <w:sz w:val="16"/>
                <w:szCs w:val="16"/>
                <w:lang w:val="uk-UA"/>
              </w:rPr>
              <w:t>СУБВЕНЦИЯ</w:t>
            </w:r>
            <w:r>
              <w:rPr>
                <w:rFonts w:eastAsia="Times New Roman"/>
                <w:spacing w:val="-7"/>
                <w:sz w:val="16"/>
                <w:szCs w:val="16"/>
                <w:lang w:val="uk-UA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394"/>
            </w:pPr>
            <w:r>
              <w:rPr>
                <w:b/>
                <w:bCs/>
                <w:spacing w:val="-8"/>
                <w:sz w:val="16"/>
                <w:szCs w:val="16"/>
                <w:lang w:val="uk-UA"/>
              </w:rPr>
              <w:t>3,245,564.38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03"/>
            </w:pPr>
            <w:r>
              <w:rPr>
                <w:sz w:val="12"/>
                <w:szCs w:val="12"/>
                <w:lang w:val="uk-UA"/>
              </w:rPr>
              <w:t>3,245,564.38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06"/>
            </w:pPr>
            <w:r>
              <w:rPr>
                <w:sz w:val="12"/>
                <w:szCs w:val="12"/>
                <w:lang w:val="uk-UA"/>
              </w:rPr>
              <w:t xml:space="preserve">211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Заработная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плата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90"/>
            </w:pPr>
            <w:r>
              <w:rPr>
                <w:sz w:val="12"/>
                <w:szCs w:val="12"/>
                <w:lang w:val="uk-UA"/>
              </w:rPr>
              <w:t>2,194,691 94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99"/>
            </w:pPr>
            <w:r>
              <w:rPr>
                <w:sz w:val="12"/>
                <w:szCs w:val="12"/>
                <w:lang w:val="uk-UA"/>
              </w:rPr>
              <w:t>2,194,691.94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82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11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Основная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зарплата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90"/>
            </w:pPr>
            <w:r>
              <w:rPr>
                <w:sz w:val="12"/>
                <w:szCs w:val="12"/>
                <w:lang w:val="uk-UA"/>
              </w:rPr>
              <w:t>2,194.691.94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99"/>
            </w:pPr>
            <w:r>
              <w:rPr>
                <w:sz w:val="12"/>
                <w:szCs w:val="12"/>
                <w:lang w:val="uk-UA"/>
              </w:rPr>
              <w:t>2,194,691.94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06"/>
            </w:pPr>
            <w:r>
              <w:rPr>
                <w:sz w:val="12"/>
                <w:szCs w:val="12"/>
                <w:lang w:val="uk-UA"/>
              </w:rPr>
              <w:t xml:space="preserve">212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Прочие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вьіплатьі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82"/>
            </w:pPr>
            <w:r>
              <w:rPr>
                <w:sz w:val="12"/>
                <w:szCs w:val="12"/>
                <w:lang w:val="uk-UA"/>
              </w:rPr>
              <w:t>18,600.00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91"/>
            </w:pPr>
            <w:r>
              <w:rPr>
                <w:sz w:val="12"/>
                <w:szCs w:val="12"/>
                <w:lang w:val="uk-UA"/>
              </w:rPr>
              <w:t>18,600.00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0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Книгоизд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82"/>
            </w:pPr>
            <w:r>
              <w:rPr>
                <w:sz w:val="12"/>
                <w:szCs w:val="12"/>
                <w:lang w:val="uk-UA"/>
              </w:rPr>
              <w:t>14,400.00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91"/>
            </w:pPr>
            <w:r>
              <w:rPr>
                <w:sz w:val="12"/>
                <w:szCs w:val="12"/>
                <w:lang w:val="uk-UA"/>
              </w:rPr>
              <w:t>14,400.00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0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Суточньїе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расходм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9"/>
            </w:pPr>
            <w:r>
              <w:rPr>
                <w:sz w:val="12"/>
                <w:szCs w:val="12"/>
                <w:lang w:val="uk-UA"/>
              </w:rPr>
              <w:t>4.200.00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58"/>
            </w:pPr>
            <w:r>
              <w:rPr>
                <w:sz w:val="12"/>
                <w:szCs w:val="12"/>
                <w:lang w:val="uk-UA"/>
              </w:rPr>
              <w:t>4,200.00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44" w:lineRule="exact"/>
              <w:ind w:right="278" w:firstLine="134"/>
            </w:pPr>
            <w:r>
              <w:rPr>
                <w:sz w:val="12"/>
                <w:szCs w:val="12"/>
                <w:lang w:val="uk-UA"/>
              </w:rPr>
              <w:t xml:space="preserve">213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Начислення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оплату груда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95"/>
            </w:pPr>
            <w:r>
              <w:rPr>
                <w:sz w:val="12"/>
                <w:szCs w:val="12"/>
                <w:lang w:val="uk-UA"/>
              </w:rPr>
              <w:t>572,748.03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14"/>
            </w:pPr>
            <w:r>
              <w:rPr>
                <w:sz w:val="12"/>
                <w:szCs w:val="12"/>
                <w:lang w:val="uk-UA"/>
              </w:rPr>
              <w:t>572.748.03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29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44" w:lineRule="exact"/>
              <w:ind w:right="96" w:firstLine="240"/>
            </w:pPr>
            <w:r>
              <w:rPr>
                <w:sz w:val="12"/>
                <w:szCs w:val="12"/>
                <w:lang w:val="uk-UA"/>
              </w:rPr>
              <w:t xml:space="preserve">213 -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Начислення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оплату груда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95"/>
            </w:pPr>
            <w:r>
              <w:rPr>
                <w:sz w:val="12"/>
                <w:szCs w:val="12"/>
                <w:lang w:val="uk-UA"/>
              </w:rPr>
              <w:t>572.748.03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05"/>
            </w:pPr>
            <w:r>
              <w:rPr>
                <w:sz w:val="12"/>
                <w:szCs w:val="12"/>
                <w:lang w:val="uk-UA"/>
              </w:rPr>
              <w:t>572,748.03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6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86"/>
            </w:pPr>
            <w:r>
              <w:rPr>
                <w:sz w:val="12"/>
                <w:szCs w:val="12"/>
                <w:lang w:val="uk-UA"/>
              </w:rPr>
              <w:t xml:space="preserve">221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Услугисвязи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36,790.24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82"/>
            </w:pPr>
            <w:r>
              <w:rPr>
                <w:sz w:val="12"/>
                <w:szCs w:val="12"/>
                <w:lang w:val="uk-UA"/>
              </w:rPr>
              <w:t>36,790.24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9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Услугисвязи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36,790.24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36,790.24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96"/>
            </w:pPr>
            <w:r>
              <w:rPr>
                <w:sz w:val="12"/>
                <w:szCs w:val="12"/>
                <w:lang w:val="uk-UA"/>
              </w:rPr>
              <w:t xml:space="preserve">222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Транспоріньїе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9"/>
            </w:pPr>
            <w:r>
              <w:rPr>
                <w:sz w:val="12"/>
                <w:szCs w:val="12"/>
                <w:lang w:val="uk-UA"/>
              </w:rPr>
              <w:t>3,060.12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58"/>
            </w:pPr>
            <w:r>
              <w:rPr>
                <w:sz w:val="12"/>
                <w:szCs w:val="12"/>
                <w:lang w:val="uk-UA"/>
              </w:rPr>
              <w:t>3,060.12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0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Командиров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9"/>
            </w:pPr>
            <w:r>
              <w:rPr>
                <w:sz w:val="12"/>
                <w:szCs w:val="12"/>
                <w:lang w:val="uk-UA"/>
              </w:rPr>
              <w:t>3,060.12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58"/>
            </w:pPr>
            <w:r>
              <w:rPr>
                <w:sz w:val="12"/>
                <w:szCs w:val="12"/>
                <w:lang w:val="uk-UA"/>
              </w:rPr>
              <w:t>3,060.12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29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54" w:lineRule="exact"/>
              <w:ind w:right="278" w:firstLine="106"/>
            </w:pPr>
            <w:proofErr w:type="spellStart"/>
            <w:r>
              <w:rPr>
                <w:rFonts w:eastAsia="Times New Roman" w:cs="Times New Roman"/>
                <w:i/>
                <w:iCs/>
                <w:sz w:val="12"/>
                <w:szCs w:val="12"/>
                <w:lang w:val="uk-UA"/>
              </w:rPr>
              <w:t>ЧіЬ</w:t>
            </w:r>
            <w:proofErr w:type="spellEnd"/>
            <w:r>
              <w:rPr>
                <w:rFonts w:eastAsia="Times New Roman"/>
                <w:i/>
                <w:iCs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по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содержанию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шущества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11.220.00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82"/>
            </w:pPr>
            <w:r>
              <w:rPr>
                <w:sz w:val="12"/>
                <w:szCs w:val="12"/>
                <w:lang w:val="uk-UA"/>
              </w:rPr>
              <w:t>11,220.00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82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ТР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оборуд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11,220.00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82"/>
            </w:pPr>
            <w:r>
              <w:rPr>
                <w:sz w:val="12"/>
                <w:szCs w:val="12"/>
                <w:lang w:val="uk-UA"/>
              </w:rPr>
              <w:t>11,220.00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86"/>
            </w:pPr>
            <w:r>
              <w:rPr>
                <w:sz w:val="12"/>
                <w:szCs w:val="12"/>
                <w:lang w:val="uk-UA"/>
              </w:rPr>
              <w:t xml:space="preserve">226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Прочие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46,478.00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46,478.00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82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0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Пов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квалифик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28,758.00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26,758 00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9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Программное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обеспечение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0"/>
            </w:pPr>
            <w:r>
              <w:rPr>
                <w:sz w:val="12"/>
                <w:szCs w:val="12"/>
                <w:lang w:val="uk-UA"/>
              </w:rPr>
              <w:t>7,680.00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49"/>
            </w:pPr>
            <w:r>
              <w:rPr>
                <w:sz w:val="12"/>
                <w:szCs w:val="12"/>
                <w:lang w:val="uk-UA"/>
              </w:rPr>
              <w:t>7,680.00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9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Прочие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442"/>
            </w:pPr>
            <w:r>
              <w:rPr>
                <w:b/>
                <w:bCs/>
                <w:lang w:val="uk-UA"/>
              </w:rPr>
              <w:t>,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12,040.00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18"/>
            </w:pPr>
            <w:r>
              <w:rPr>
                <w:sz w:val="12"/>
                <w:szCs w:val="12"/>
                <w:lang w:val="uk-UA"/>
              </w:rPr>
              <w:t>.    12,040.00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54" w:lineRule="exact"/>
              <w:ind w:right="278" w:firstLine="134"/>
            </w:pPr>
            <w:r>
              <w:rPr>
                <w:sz w:val="12"/>
                <w:szCs w:val="12"/>
                <w:lang w:val="uk-UA"/>
              </w:rPr>
              <w:t xml:space="preserve">310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Увеличение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стоимости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зсновньїх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средств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76"/>
            </w:pPr>
            <w:r>
              <w:rPr>
                <w:sz w:val="12"/>
                <w:szCs w:val="12"/>
                <w:lang w:val="uk-UA"/>
              </w:rPr>
              <w:t>276,082.00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86"/>
            </w:pPr>
            <w:r>
              <w:rPr>
                <w:sz w:val="12"/>
                <w:szCs w:val="12"/>
                <w:lang w:val="uk-UA"/>
              </w:rPr>
              <w:t>276,082.00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0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Комльютерьі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В</w:t>
            </w:r>
            <w:r>
              <w:rPr>
                <w:rFonts w:eastAsia="Times New Roman"/>
                <w:sz w:val="12"/>
                <w:szCs w:val="12"/>
                <w:lang w:val="uk-UA"/>
              </w:rPr>
              <w:t>8,372.00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88,37200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20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Оборудование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95"/>
            </w:pPr>
            <w:r>
              <w:rPr>
                <w:sz w:val="12"/>
                <w:szCs w:val="12"/>
                <w:lang w:val="uk-UA"/>
              </w:rPr>
              <w:t>187.710.00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05"/>
            </w:pPr>
            <w:r>
              <w:rPr>
                <w:sz w:val="12"/>
                <w:szCs w:val="12"/>
                <w:lang w:val="uk-UA"/>
              </w:rPr>
              <w:t>187,710.00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298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54" w:lineRule="exact"/>
              <w:ind w:right="269" w:firstLine="144"/>
            </w:pPr>
            <w:r>
              <w:rPr>
                <w:sz w:val="12"/>
                <w:szCs w:val="12"/>
                <w:lang w:val="uk-UA"/>
              </w:rPr>
              <w:t xml:space="preserve">340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Увеличение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стоимости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материальньїх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запасов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85,894.05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85,894.05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9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Запчасти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15,937.00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2"/>
            </w:pPr>
            <w:r>
              <w:rPr>
                <w:sz w:val="12"/>
                <w:szCs w:val="12"/>
                <w:lang w:val="uk-UA"/>
              </w:rPr>
              <w:t>15,937.00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82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9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Проч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хоз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расх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69,957.05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69,957.05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09"/>
            </w:pP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36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right="10" w:firstLine="38"/>
            </w:pPr>
            <w:r>
              <w:rPr>
                <w:sz w:val="12"/>
                <w:szCs w:val="12"/>
                <w:lang w:val="uk-UA"/>
              </w:rPr>
              <w:t xml:space="preserve">90707027950800968(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ШКОЛЬІ</w:t>
            </w:r>
            <w:r>
              <w:rPr>
                <w:rFonts w:eastAsia="Times New Roman"/>
                <w:sz w:val="12"/>
                <w:szCs w:val="12"/>
                <w:lang w:val="uk-UA"/>
              </w:rPr>
              <w:t>: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ПовьішБсзопДвиж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86"/>
            </w:pPr>
            <w:r>
              <w:rPr>
                <w:sz w:val="12"/>
                <w:szCs w:val="12"/>
                <w:lang w:val="uk-UA"/>
              </w:rPr>
              <w:t>29,900.00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05"/>
            </w:pPr>
            <w:r>
              <w:rPr>
                <w:sz w:val="12"/>
                <w:szCs w:val="12"/>
                <w:lang w:val="uk-UA"/>
              </w:rPr>
              <w:t>29,900.00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54" w:lineRule="exact"/>
              <w:ind w:right="278" w:firstLine="134"/>
            </w:pPr>
            <w:r>
              <w:rPr>
                <w:sz w:val="12"/>
                <w:szCs w:val="12"/>
                <w:lang w:val="uk-UA"/>
              </w:rPr>
              <w:t xml:space="preserve">340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Увеличение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стоимости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материальньїх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запасов</w:t>
            </w:r>
            <w:r>
              <w:rPr>
                <w:rFonts w:eastAsia="Times New Roman"/>
                <w:sz w:val="12"/>
                <w:szCs w:val="12"/>
                <w:lang w:val="uk-UA"/>
              </w:rPr>
              <w:t>'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29,900.00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29,900.00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8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Запчасти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для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звтотранспорта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29.900.00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29,900.00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55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82" w:lineRule="exact"/>
              <w:ind w:right="576" w:firstLine="29"/>
            </w:pPr>
            <w:r>
              <w:rPr>
                <w:sz w:val="12"/>
                <w:szCs w:val="12"/>
                <w:lang w:val="uk-UA"/>
              </w:rPr>
              <w:t xml:space="preserve">90707027951700968(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ШКОЛЬШЕСТНЬІЙ</w:t>
            </w:r>
            <w:r>
              <w:rPr>
                <w:rFonts w:eastAsia="Times New Roman"/>
                <w:sz w:val="12"/>
                <w:szCs w:val="12"/>
                <w:lang w:val="uk-UA"/>
              </w:rPr>
              <w:t>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317"/>
            </w:pPr>
            <w:r>
              <w:rPr>
                <w:sz w:val="12"/>
                <w:szCs w:val="12"/>
                <w:lang w:val="uk-UA"/>
              </w:rPr>
              <w:t>. 1,409,465.89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384"/>
            </w:pPr>
            <w:r>
              <w:rPr>
                <w:b/>
                <w:bCs/>
                <w:spacing w:val="-6"/>
                <w:sz w:val="16"/>
                <w:szCs w:val="16"/>
                <w:lang w:val="uk-UA"/>
              </w:rPr>
              <w:t>1,409,465.89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86"/>
            </w:pPr>
            <w:r>
              <w:rPr>
                <w:sz w:val="12"/>
                <w:szCs w:val="12"/>
                <w:lang w:val="uk-UA"/>
              </w:rPr>
              <w:t xml:space="preserve">211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Заработная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плата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76"/>
            </w:pPr>
            <w:r>
              <w:rPr>
                <w:sz w:val="12"/>
                <w:szCs w:val="12"/>
                <w:lang w:val="uk-UA"/>
              </w:rPr>
              <w:t>207,473.21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86"/>
            </w:pPr>
            <w:r>
              <w:rPr>
                <w:sz w:val="12"/>
                <w:szCs w:val="12"/>
                <w:lang w:val="uk-UA"/>
              </w:rPr>
              <w:t>207,473.21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9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Основная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зарплата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76"/>
            </w:pPr>
            <w:r>
              <w:rPr>
                <w:sz w:val="12"/>
                <w:szCs w:val="12"/>
                <w:lang w:val="uk-UA"/>
              </w:rPr>
              <w:t>207,473.21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86"/>
            </w:pPr>
            <w:r>
              <w:rPr>
                <w:sz w:val="12"/>
                <w:szCs w:val="12"/>
                <w:lang w:val="uk-UA"/>
              </w:rPr>
              <w:t>207,473.21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7"/>
            </w:pPr>
            <w:r>
              <w:rPr>
                <w:sz w:val="12"/>
                <w:szCs w:val="12"/>
                <w:lang w:val="uk-UA"/>
              </w:rPr>
              <w:t xml:space="preserve">212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Прочие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вьіллатьі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0"/>
            </w:pPr>
            <w:r>
              <w:rPr>
                <w:sz w:val="12"/>
                <w:szCs w:val="12"/>
                <w:lang w:val="uk-UA"/>
              </w:rPr>
              <w:t>1,200.00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49"/>
            </w:pPr>
            <w:r>
              <w:rPr>
                <w:sz w:val="12"/>
                <w:szCs w:val="12"/>
                <w:lang w:val="uk-UA"/>
              </w:rPr>
              <w:t>1,200.00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8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Книгоизд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0"/>
            </w:pPr>
            <w:r>
              <w:rPr>
                <w:sz w:val="12"/>
                <w:szCs w:val="12"/>
                <w:lang w:val="uk-UA"/>
              </w:rPr>
              <w:t>1,200.00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49"/>
            </w:pPr>
            <w:r>
              <w:rPr>
                <w:sz w:val="12"/>
                <w:szCs w:val="12"/>
                <w:lang w:val="uk-UA"/>
              </w:rPr>
              <w:t>1.200.00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63" w:lineRule="exact"/>
              <w:ind w:right="307" w:firstLine="125"/>
            </w:pPr>
            <w:r>
              <w:rPr>
                <w:sz w:val="12"/>
                <w:szCs w:val="12"/>
                <w:lang w:val="uk-UA"/>
              </w:rPr>
              <w:t xml:space="preserve">21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з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начислення</w:t>
            </w:r>
            <w:r>
              <w:rPr>
                <w:rFonts w:eastAsia="Times New Roman"/>
                <w:sz w:val="12"/>
                <w:szCs w:val="12"/>
                <w:vertAlign w:val="superscript"/>
                <w:lang w:val="uk-UA"/>
              </w:rPr>
              <w:t>-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оплату груда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54,357.98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54,357.98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63" w:lineRule="exact"/>
              <w:ind w:right="115" w:firstLine="240"/>
            </w:pPr>
            <w:r>
              <w:rPr>
                <w:sz w:val="12"/>
                <w:szCs w:val="12"/>
                <w:lang w:val="uk-UA"/>
              </w:rPr>
              <w:t xml:space="preserve">213 -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Начислення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оплату груда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43"/>
            </w:pPr>
            <w:r>
              <w:rPr>
                <w:sz w:val="12"/>
                <w:szCs w:val="12"/>
                <w:lang w:val="uk-UA"/>
              </w:rPr>
              <w:t>54,357.98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62"/>
            </w:pPr>
            <w:r>
              <w:rPr>
                <w:sz w:val="12"/>
                <w:szCs w:val="12"/>
                <w:lang w:val="uk-UA"/>
              </w:rPr>
              <w:t>54,357.98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7"/>
            </w:pPr>
            <w:r>
              <w:rPr>
                <w:sz w:val="12"/>
                <w:szCs w:val="12"/>
                <w:lang w:val="uk-UA"/>
              </w:rPr>
              <w:t xml:space="preserve">221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связи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20"/>
            </w:pPr>
            <w:r>
              <w:rPr>
                <w:sz w:val="12"/>
                <w:szCs w:val="12"/>
                <w:lang w:val="uk-UA"/>
              </w:rPr>
              <w:t>2,990.00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0"/>
            </w:pPr>
            <w:r>
              <w:rPr>
                <w:sz w:val="12"/>
                <w:szCs w:val="12"/>
                <w:lang w:val="uk-UA"/>
              </w:rPr>
              <w:t>2,990.00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82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саязи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10"/>
            </w:pPr>
            <w:r>
              <w:rPr>
                <w:sz w:val="12"/>
                <w:szCs w:val="12"/>
                <w:lang w:val="uk-UA"/>
              </w:rPr>
              <w:t>2,990.00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20"/>
            </w:pPr>
            <w:r>
              <w:rPr>
                <w:sz w:val="12"/>
                <w:szCs w:val="12"/>
                <w:lang w:val="uk-UA"/>
              </w:rPr>
              <w:t>2,990.00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7"/>
            </w:pPr>
            <w:r>
              <w:rPr>
                <w:sz w:val="12"/>
                <w:szCs w:val="12"/>
                <w:lang w:val="uk-UA"/>
              </w:rPr>
              <w:t xml:space="preserve">222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Транслортньїе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826"/>
            </w:pPr>
            <w:r>
              <w:rPr>
                <w:sz w:val="12"/>
                <w:szCs w:val="12"/>
                <w:lang w:val="uk-UA"/>
              </w:rPr>
              <w:t>600.00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845"/>
            </w:pPr>
            <w:r>
              <w:rPr>
                <w:sz w:val="12"/>
                <w:szCs w:val="12"/>
                <w:lang w:val="uk-UA"/>
              </w:rPr>
              <w:t>600.00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8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Трансп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826"/>
            </w:pPr>
            <w:r>
              <w:rPr>
                <w:sz w:val="12"/>
                <w:szCs w:val="12"/>
                <w:lang w:val="uk-UA"/>
              </w:rPr>
              <w:t>600.00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845"/>
            </w:pPr>
            <w:r>
              <w:rPr>
                <w:sz w:val="12"/>
                <w:szCs w:val="12"/>
                <w:lang w:val="uk-UA"/>
              </w:rPr>
              <w:t>600.00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7"/>
            </w:pPr>
            <w:r>
              <w:rPr>
                <w:sz w:val="12"/>
                <w:szCs w:val="12"/>
                <w:lang w:val="uk-UA"/>
              </w:rPr>
              <w:t xml:space="preserve">223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Коммунальньїе</w:t>
            </w:r>
            <w:r>
              <w:rPr>
                <w:rFonts w:eastAsia="Times New Roman"/>
                <w:sz w:val="12"/>
                <w:szCs w:val="12"/>
                <w:lang w:val="uk-UA"/>
              </w:rPr>
              <w:t>'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43"/>
            </w:pPr>
            <w:r>
              <w:rPr>
                <w:sz w:val="12"/>
                <w:szCs w:val="12"/>
                <w:lang w:val="uk-UA"/>
              </w:rPr>
              <w:t>97,871.66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97,871.66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8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Зл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знергия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893"/>
            </w:pPr>
            <w:r>
              <w:rPr>
                <w:b/>
                <w:bCs/>
                <w:lang w:val="uk-UA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43"/>
            </w:pPr>
            <w:r>
              <w:rPr>
                <w:sz w:val="12"/>
                <w:szCs w:val="12"/>
                <w:lang w:val="uk-UA"/>
              </w:rPr>
              <w:t>97.871.66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97,871.66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1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63" w:lineRule="exact"/>
              <w:ind w:right="307" w:firstLine="134"/>
            </w:pPr>
            <w:r>
              <w:rPr>
                <w:sz w:val="12"/>
                <w:szCs w:val="12"/>
                <w:lang w:val="uk-UA"/>
              </w:rPr>
              <w:t>2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ІЬ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по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содержанию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имущества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66"/>
            </w:pPr>
            <w:r>
              <w:rPr>
                <w:sz w:val="12"/>
                <w:szCs w:val="12"/>
                <w:lang w:val="uk-UA"/>
              </w:rPr>
              <w:t>103,931.74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586"/>
            </w:pPr>
            <w:r>
              <w:rPr>
                <w:sz w:val="12"/>
                <w:szCs w:val="12"/>
                <w:lang w:val="uk-UA"/>
              </w:rPr>
              <w:t>103,931.74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17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182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Диатостика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0"/>
            </w:pPr>
            <w:r>
              <w:rPr>
                <w:sz w:val="12"/>
                <w:szCs w:val="12"/>
                <w:lang w:val="uk-UA"/>
              </w:rPr>
              <w:t>1,040.74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9"/>
            </w:pPr>
            <w:r>
              <w:rPr>
                <w:sz w:val="12"/>
                <w:szCs w:val="12"/>
                <w:lang w:val="uk-UA"/>
              </w:rPr>
              <w:t>1,040.74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07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right="144" w:firstLine="230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Монтаж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и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техобслуживание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ДЛС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0"/>
            </w:pPr>
            <w:r>
              <w:rPr>
                <w:b/>
                <w:bCs/>
                <w:spacing w:val="-16"/>
                <w:sz w:val="16"/>
                <w:szCs w:val="16"/>
                <w:lang w:val="uk-UA"/>
              </w:rPr>
              <w:t>1,800.00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39"/>
            </w:pPr>
            <w:r>
              <w:rPr>
                <w:sz w:val="12"/>
                <w:szCs w:val="12"/>
                <w:lang w:val="uk-UA"/>
              </w:rPr>
              <w:t>1,800.00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403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Поверка</w:t>
            </w:r>
            <w:proofErr w:type="spellEnd"/>
          </w:p>
          <w:p w:rsidR="00337B78" w:rsidRDefault="0070624A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злектрооборудоаания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307" w:lineRule="exact"/>
              <w:ind w:left="643" w:firstLine="77"/>
            </w:pPr>
            <w:r>
              <w:rPr>
                <w:sz w:val="12"/>
                <w:szCs w:val="12"/>
                <w:lang w:val="uk-UA"/>
              </w:rPr>
              <w:t xml:space="preserve">2.091.00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чч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000 00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307" w:lineRule="exact"/>
              <w:ind w:left="653" w:firstLine="77"/>
            </w:pPr>
            <w:r>
              <w:rPr>
                <w:sz w:val="12"/>
                <w:szCs w:val="12"/>
                <w:lang w:val="uk-UA"/>
              </w:rPr>
              <w:t>2,091.00 99 000 00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509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left="77" w:right="778" w:firstLine="106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ТР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зданий 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226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Прочие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услуги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Автосграхование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82" w:lineRule="exact"/>
              <w:ind w:left="720"/>
            </w:pPr>
            <w:r>
              <w:rPr>
                <w:sz w:val="12"/>
                <w:szCs w:val="12"/>
                <w:lang w:val="uk-UA"/>
              </w:rPr>
              <w:t>8,977.74 2,125.74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left="730" w:firstLine="10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В</w:t>
            </w:r>
            <w:r>
              <w:rPr>
                <w:rFonts w:eastAsia="Times New Roman"/>
                <w:sz w:val="12"/>
                <w:szCs w:val="12"/>
                <w:lang w:val="uk-UA"/>
              </w:rPr>
              <w:t>.977.74 2.125.74</w:t>
            </w:r>
          </w:p>
          <w:p w:rsidR="00337B78" w:rsidRDefault="0070624A">
            <w:pPr>
              <w:shd w:val="clear" w:color="auto" w:fill="FFFFFF"/>
              <w:ind w:left="730"/>
            </w:pPr>
            <w:r>
              <w:rPr>
                <w:rFonts w:eastAsia="Times New Roman" w:cs="Times New Roman"/>
                <w:i/>
                <w:iCs/>
                <w:spacing w:val="-3"/>
                <w:sz w:val="10"/>
                <w:szCs w:val="10"/>
                <w:lang w:val="uk-UA"/>
              </w:rPr>
              <w:t>А</w:t>
            </w:r>
            <w:r>
              <w:rPr>
                <w:rFonts w:eastAsia="Times New Roman"/>
                <w:i/>
                <w:iCs/>
                <w:spacing w:val="-3"/>
                <w:sz w:val="10"/>
                <w:szCs w:val="10"/>
                <w:lang w:val="uk-UA"/>
              </w:rPr>
              <w:t xml:space="preserve">  </w:t>
            </w:r>
            <w:r>
              <w:rPr>
                <w:rFonts w:eastAsia="Times New Roman" w:cs="Times New Roman"/>
                <w:spacing w:val="-3"/>
                <w:sz w:val="10"/>
                <w:szCs w:val="10"/>
                <w:lang w:val="uk-UA"/>
              </w:rPr>
              <w:t>ТГ</w:t>
            </w:r>
            <w:r>
              <w:rPr>
                <w:rFonts w:eastAsia="Times New Roman"/>
                <w:spacing w:val="-3"/>
                <w:sz w:val="10"/>
                <w:szCs w:val="10"/>
                <w:lang w:val="uk-UA"/>
              </w:rPr>
              <w:t>.</w:t>
            </w:r>
            <w:r>
              <w:rPr>
                <w:rFonts w:eastAsia="Times New Roman" w:cs="Times New Roman"/>
                <w:spacing w:val="-3"/>
                <w:sz w:val="10"/>
                <w:szCs w:val="10"/>
                <w:lang w:val="uk-UA"/>
              </w:rPr>
              <w:t>Я</w:t>
            </w:r>
            <w:r>
              <w:rPr>
                <w:rFonts w:eastAsia="Times New Roman"/>
                <w:spacing w:val="-3"/>
                <w:sz w:val="10"/>
                <w:szCs w:val="10"/>
                <w:lang w:val="uk-UA"/>
              </w:rPr>
              <w:t xml:space="preserve">  </w:t>
            </w:r>
            <w:r>
              <w:rPr>
                <w:rFonts w:eastAsia="Times New Roman" w:cs="Times New Roman"/>
                <w:spacing w:val="-3"/>
                <w:sz w:val="10"/>
                <w:szCs w:val="10"/>
                <w:lang w:val="uk-UA"/>
              </w:rPr>
              <w:t>ПП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566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63" w:lineRule="exact"/>
              <w:ind w:right="144" w:firstLine="211"/>
            </w:pP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Пов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хвалифик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Прочие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услуги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услуги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ЬІИ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наториальньїе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їплзта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по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договорам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left="710"/>
            </w:pPr>
            <w:r>
              <w:rPr>
                <w:sz w:val="12"/>
                <w:szCs w:val="12"/>
                <w:lang w:val="uk-UA"/>
              </w:rPr>
              <w:t>2.000.00 484.00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left="720"/>
            </w:pPr>
            <w:r>
              <w:rPr>
                <w:sz w:val="12"/>
                <w:szCs w:val="12"/>
                <w:lang w:val="uk-UA"/>
              </w:rPr>
              <w:t>2,000.00 484 00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336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left="77" w:right="672"/>
            </w:pPr>
            <w:r>
              <w:rPr>
                <w:sz w:val="12"/>
                <w:szCs w:val="12"/>
                <w:lang w:val="uk-UA"/>
              </w:rPr>
              <w:t xml:space="preserve">290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Прочие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расходьг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Госпошлина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63" w:lineRule="exact"/>
              <w:ind w:left="653"/>
            </w:pPr>
            <w:r>
              <w:rPr>
                <w:sz w:val="12"/>
                <w:szCs w:val="12"/>
                <w:lang w:val="uk-UA"/>
              </w:rPr>
              <w:t>14,609.63 6,630.00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left="662"/>
            </w:pPr>
            <w:r>
              <w:rPr>
                <w:sz w:val="12"/>
                <w:szCs w:val="12"/>
                <w:lang w:val="uk-UA"/>
              </w:rPr>
              <w:t>14,609.63 6,630.00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461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left="67" w:right="394"/>
            </w:pPr>
            <w:r>
              <w:rPr>
                <w:sz w:val="12"/>
                <w:szCs w:val="12"/>
                <w:lang w:val="uk-UA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Пеня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, </w:t>
            </w:r>
            <w:r>
              <w:rPr>
                <w:rFonts w:eastAsia="Times New Roman" w:cs="Times New Roman"/>
                <w:sz w:val="12"/>
                <w:szCs w:val="12"/>
                <w:lang w:val="uk-UA"/>
              </w:rPr>
              <w:t>штраф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.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Техосмотр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автосредств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710"/>
            </w:pPr>
            <w:r>
              <w:rPr>
                <w:sz w:val="12"/>
                <w:szCs w:val="12"/>
                <w:lang w:val="uk-UA"/>
              </w:rPr>
              <w:t>229.63</w:t>
            </w:r>
          </w:p>
          <w:p w:rsidR="00337B78" w:rsidRDefault="0070624A">
            <w:pPr>
              <w:shd w:val="clear" w:color="auto" w:fill="FFFFFF"/>
              <w:spacing w:line="182" w:lineRule="exact"/>
              <w:ind w:left="710" w:firstLine="106"/>
            </w:pPr>
            <w:r>
              <w:rPr>
                <w:sz w:val="12"/>
                <w:szCs w:val="12"/>
                <w:lang w:val="uk-UA"/>
              </w:rPr>
              <w:t>600.00 7 150 00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73" w:lineRule="exact"/>
              <w:ind w:left="710"/>
            </w:pPr>
            <w:r>
              <w:rPr>
                <w:sz w:val="12"/>
                <w:szCs w:val="12"/>
                <w:lang w:val="uk-UA"/>
              </w:rPr>
              <w:t>229.63</w:t>
            </w:r>
          </w:p>
          <w:p w:rsidR="00337B78" w:rsidRDefault="0070624A">
            <w:pPr>
              <w:shd w:val="clear" w:color="auto" w:fill="FFFFFF"/>
              <w:spacing w:line="173" w:lineRule="exact"/>
              <w:ind w:left="710"/>
            </w:pPr>
            <w:r>
              <w:rPr>
                <w:sz w:val="12"/>
                <w:szCs w:val="12"/>
                <w:lang w:val="uk-UA"/>
              </w:rPr>
              <w:t>600.00</w:t>
            </w:r>
          </w:p>
          <w:p w:rsidR="00337B78" w:rsidRDefault="0070624A">
            <w:pPr>
              <w:shd w:val="clear" w:color="auto" w:fill="FFFFFF"/>
              <w:spacing w:line="173" w:lineRule="exact"/>
              <w:ind w:left="710"/>
            </w:pPr>
            <w:r>
              <w:rPr>
                <w:sz w:val="12"/>
                <w:szCs w:val="12"/>
                <w:lang w:val="uk-UA"/>
              </w:rPr>
              <w:t>7 150.00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  <w:tr w:rsidR="00337B78">
        <w:trPr>
          <w:trHeight w:hRule="exact" w:val="470"/>
        </w:trPr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spacing w:line="154" w:lineRule="exact"/>
              <w:ind w:right="288" w:firstLine="230"/>
            </w:pPr>
            <w:r>
              <w:rPr>
                <w:rFonts w:eastAsia="Times New Roman" w:cs="Times New Roman"/>
                <w:sz w:val="12"/>
                <w:szCs w:val="12"/>
                <w:lang w:val="uk-UA"/>
              </w:rPr>
              <w:t>Транспортний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малог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</w:t>
            </w:r>
            <w:r>
              <w:rPr>
                <w:rFonts w:eastAsia="Times New Roman"/>
                <w:sz w:val="12"/>
                <w:szCs w:val="12"/>
                <w:lang w:val="uk-UA"/>
              </w:rPr>
              <w:t xml:space="preserve">310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Увеличение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стоимости</w:t>
            </w:r>
            <w:proofErr w:type="spellEnd"/>
            <w:r>
              <w:rPr>
                <w:rFonts w:eastAsia="Times New Roman" w:cs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зсновньїх</w:t>
            </w:r>
            <w:proofErr w:type="spellEnd"/>
            <w:r>
              <w:rPr>
                <w:rFonts w:eastAsia="Times New Roman"/>
                <w:sz w:val="12"/>
                <w:szCs w:val="12"/>
                <w:lang w:val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2"/>
                <w:szCs w:val="12"/>
                <w:lang w:val="uk-UA"/>
              </w:rPr>
              <w:t>средств</w:t>
            </w:r>
            <w:proofErr w:type="spell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34"/>
            </w:pPr>
            <w:r>
              <w:rPr>
                <w:sz w:val="12"/>
                <w:szCs w:val="12"/>
                <w:lang w:val="uk-UA"/>
              </w:rPr>
              <w:t>21,900.00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B78" w:rsidRDefault="0070624A">
            <w:pPr>
              <w:shd w:val="clear" w:color="auto" w:fill="FFFFFF"/>
              <w:ind w:left="653"/>
            </w:pPr>
            <w:r>
              <w:rPr>
                <w:sz w:val="12"/>
                <w:szCs w:val="12"/>
                <w:lang w:val="uk-UA"/>
              </w:rPr>
              <w:t>21,900.00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37B78" w:rsidRDefault="00337B78">
            <w:pPr>
              <w:shd w:val="clear" w:color="auto" w:fill="FFFFFF"/>
            </w:pPr>
          </w:p>
        </w:tc>
      </w:tr>
    </w:tbl>
    <w:p w:rsidR="0070624A" w:rsidRDefault="0070624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2"/>
        <w:gridCol w:w="2141"/>
        <w:gridCol w:w="1421"/>
        <w:gridCol w:w="1411"/>
        <w:gridCol w:w="1392"/>
        <w:gridCol w:w="1421"/>
        <w:gridCol w:w="1411"/>
        <w:gridCol w:w="1392"/>
      </w:tblGrid>
      <w:tr w:rsidR="00052E5F" w:rsidTr="00052E5F">
        <w:trPr>
          <w:trHeight w:hRule="exact" w:val="192"/>
        </w:trPr>
        <w:tc>
          <w:tcPr>
            <w:tcW w:w="202" w:type="dxa"/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52E5F" w:rsidRDefault="00052E5F" w:rsidP="001C4A5B">
            <w:pPr>
              <w:shd w:val="clear" w:color="auto" w:fill="FFFFFF"/>
              <w:spacing w:line="276" w:lineRule="auto"/>
              <w:ind w:left="662"/>
            </w:pPr>
            <w:proofErr w:type="spellStart"/>
            <w:r>
              <w:rPr>
                <w:rFonts w:eastAsia="Times New Roman" w:cs="Times New Roman"/>
                <w:sz w:val="12"/>
                <w:szCs w:val="12"/>
              </w:rPr>
              <w:t>Су</w:t>
            </w:r>
            <w:r w:rsidR="001C4A5B">
              <w:rPr>
                <w:rFonts w:eastAsia="Times New Roman" w:cs="Times New Roman"/>
                <w:sz w:val="12"/>
                <w:szCs w:val="12"/>
              </w:rPr>
              <w:t>б</w:t>
            </w:r>
            <w:r>
              <w:rPr>
                <w:rFonts w:eastAsia="Times New Roman" w:cs="Times New Roman"/>
                <w:sz w:val="12"/>
                <w:szCs w:val="12"/>
              </w:rPr>
              <w:t>конто</w:t>
            </w:r>
            <w:proofErr w:type="spellEnd"/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432"/>
            </w:pPr>
            <w:r>
              <w:rPr>
                <w:rFonts w:eastAsia="Times New Roman" w:cs="Times New Roman"/>
                <w:sz w:val="12"/>
                <w:szCs w:val="12"/>
              </w:rPr>
              <w:t>Сальдо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начало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периода</w:t>
            </w: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662"/>
            </w:pPr>
            <w:r>
              <w:rPr>
                <w:rFonts w:eastAsia="Times New Roman" w:cs="Times New Roman"/>
                <w:sz w:val="12"/>
                <w:szCs w:val="12"/>
              </w:rPr>
              <w:t>Обороты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период</w:t>
            </w:r>
          </w:p>
        </w:tc>
        <w:tc>
          <w:tcPr>
            <w:tcW w:w="2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490"/>
            </w:pPr>
            <w:r>
              <w:rPr>
                <w:rFonts w:eastAsia="Times New Roman" w:cs="Times New Roman"/>
                <w:sz w:val="12"/>
                <w:szCs w:val="12"/>
              </w:rPr>
              <w:t>Сальдо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12"/>
                <w:szCs w:val="12"/>
              </w:rPr>
              <w:t>на</w:t>
            </w:r>
            <w:proofErr w:type="gramEnd"/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юнец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периода</w:t>
            </w:r>
          </w:p>
        </w:tc>
      </w:tr>
      <w:tr w:rsidR="00052E5F" w:rsidTr="00052E5F">
        <w:trPr>
          <w:trHeight w:hRule="exact" w:val="182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384"/>
            </w:pPr>
            <w:r>
              <w:rPr>
                <w:rFonts w:eastAsia="Times New Roman" w:cs="Times New Roman"/>
                <w:sz w:val="12"/>
                <w:szCs w:val="12"/>
              </w:rPr>
              <w:t>Дебет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right="384"/>
              <w:jc w:val="right"/>
            </w:pPr>
            <w:r>
              <w:rPr>
                <w:sz w:val="12"/>
                <w:szCs w:val="12"/>
              </w:rPr>
              <w:t xml:space="preserve">  </w:t>
            </w:r>
            <w:r>
              <w:rPr>
                <w:rFonts w:eastAsia="Times New Roman" w:cs="Times New Roman"/>
                <w:sz w:val="12"/>
                <w:szCs w:val="12"/>
              </w:rPr>
              <w:t>Кредит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374"/>
            </w:pPr>
            <w:r>
              <w:rPr>
                <w:rFonts w:eastAsia="Times New Roman" w:cs="Times New Roman"/>
                <w:sz w:val="12"/>
                <w:szCs w:val="12"/>
              </w:rPr>
              <w:t>Дебет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365"/>
            </w:pPr>
            <w:r>
              <w:rPr>
                <w:rFonts w:eastAsia="Times New Roman" w:cs="Times New Roman"/>
                <w:sz w:val="12"/>
                <w:szCs w:val="12"/>
              </w:rPr>
              <w:t>Кредит</w:t>
            </w:r>
            <w:r>
              <w:rPr>
                <w:rFonts w:eastAsia="Times New Roman"/>
                <w:sz w:val="12"/>
                <w:szCs w:val="12"/>
              </w:rPr>
              <w:t xml:space="preserve"> 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394"/>
            </w:pPr>
            <w:r>
              <w:rPr>
                <w:rFonts w:eastAsia="Times New Roman" w:cs="Times New Roman"/>
                <w:sz w:val="12"/>
                <w:szCs w:val="12"/>
              </w:rPr>
              <w:t>Дебет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336"/>
            </w:pPr>
            <w:r>
              <w:rPr>
                <w:rFonts w:eastAsia="Times New Roman" w:cs="Times New Roman"/>
                <w:sz w:val="12"/>
                <w:szCs w:val="12"/>
              </w:rPr>
              <w:t>Кредит</w:t>
            </w:r>
          </w:p>
        </w:tc>
      </w:tr>
      <w:tr w:rsidR="00052E5F" w:rsidTr="00052E5F">
        <w:trPr>
          <w:trHeight w:hRule="exact" w:val="163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144"/>
            </w:pPr>
            <w:proofErr w:type="spellStart"/>
            <w:r>
              <w:rPr>
                <w:rFonts w:eastAsia="Times New Roman" w:cs="Times New Roman"/>
                <w:sz w:val="12"/>
                <w:szCs w:val="12"/>
              </w:rPr>
              <w:t>Пр</w:t>
            </w:r>
            <w:r>
              <w:rPr>
                <w:rFonts w:eastAsia="Times New Roman"/>
                <w:sz w:val="12"/>
                <w:szCs w:val="12"/>
              </w:rPr>
              <w:t>-</w:t>
            </w:r>
            <w:r>
              <w:rPr>
                <w:rFonts w:eastAsia="Times New Roman" w:cs="Times New Roman"/>
                <w:sz w:val="12"/>
                <w:szCs w:val="12"/>
              </w:rPr>
              <w:t>хоэ</w:t>
            </w:r>
            <w:proofErr w:type="spellEnd"/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инвентарь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21.900.00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21,900.00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307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144" w:lineRule="exact"/>
              <w:ind w:right="259" w:firstLine="106"/>
            </w:pPr>
            <w:r>
              <w:rPr>
                <w:sz w:val="12"/>
                <w:szCs w:val="12"/>
              </w:rPr>
              <w:t xml:space="preserve">340 </w:t>
            </w:r>
            <w:r>
              <w:rPr>
                <w:rFonts w:eastAsia="Times New Roman" w:cs="Times New Roman"/>
                <w:sz w:val="12"/>
                <w:szCs w:val="12"/>
              </w:rPr>
              <w:t>Увеличение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стоимости материальных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запасов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895,553.93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895,553.93.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173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144"/>
            </w:pPr>
            <w:r>
              <w:rPr>
                <w:rFonts w:eastAsia="Times New Roman" w:cs="Times New Roman"/>
                <w:sz w:val="12"/>
                <w:szCs w:val="12"/>
              </w:rPr>
              <w:t>Горяч</w:t>
            </w:r>
            <w:r>
              <w:rPr>
                <w:rFonts w:eastAsia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2"/>
                <w:szCs w:val="12"/>
              </w:rPr>
              <w:t>питан</w:t>
            </w:r>
            <w:proofErr w:type="spellEnd"/>
            <w:r>
              <w:rPr>
                <w:rFonts w:eastAsia="Times New Roman"/>
                <w:sz w:val="12"/>
                <w:szCs w:val="12"/>
              </w:rPr>
              <w:t>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72,468.93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72,468.93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173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144"/>
            </w:pPr>
            <w:r>
              <w:rPr>
                <w:rFonts w:eastAsia="Times New Roman" w:cs="Times New Roman"/>
                <w:sz w:val="12"/>
                <w:szCs w:val="12"/>
              </w:rPr>
              <w:t>ГПД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21,508.00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21,508.00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182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144"/>
            </w:pPr>
            <w:r>
              <w:rPr>
                <w:rFonts w:eastAsia="Times New Roman" w:cs="Times New Roman"/>
                <w:sz w:val="12"/>
                <w:szCs w:val="12"/>
              </w:rPr>
              <w:t>Запчасти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для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автотранспорта</w:t>
            </w:r>
            <w:r>
              <w:rPr>
                <w:rFonts w:eastAsia="Times New Roman"/>
                <w:sz w:val="12"/>
                <w:szCs w:val="12"/>
              </w:rPr>
              <w:t>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14,560.00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14,560.00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173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134"/>
            </w:pPr>
            <w:proofErr w:type="spellStart"/>
            <w:r>
              <w:rPr>
                <w:rFonts w:eastAsia="Times New Roman" w:cs="Times New Roman"/>
                <w:sz w:val="12"/>
                <w:szCs w:val="12"/>
              </w:rPr>
              <w:t>Приобр</w:t>
            </w:r>
            <w:proofErr w:type="spellEnd"/>
            <w:r>
              <w:rPr>
                <w:rFonts w:eastAsia="Times New Roman"/>
                <w:sz w:val="12"/>
                <w:szCs w:val="12"/>
              </w:rPr>
              <w:t xml:space="preserve">. </w:t>
            </w:r>
            <w:r>
              <w:rPr>
                <w:rFonts w:eastAsia="Times New Roman" w:cs="Times New Roman"/>
                <w:sz w:val="12"/>
                <w:szCs w:val="12"/>
              </w:rPr>
              <w:t>ГСМ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rFonts w:eastAsia="Times New Roman"/>
                <w:sz w:val="12"/>
                <w:szCs w:val="12"/>
              </w:rPr>
              <w:t>157,415.20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157,415.20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173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144"/>
            </w:pPr>
            <w:r>
              <w:rPr>
                <w:rFonts w:eastAsia="Times New Roman" w:cs="Times New Roman"/>
                <w:sz w:val="12"/>
                <w:szCs w:val="12"/>
              </w:rPr>
              <w:t>Проч</w:t>
            </w:r>
            <w:r>
              <w:rPr>
                <w:rFonts w:eastAsia="Times New Roman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2"/>
                <w:szCs w:val="12"/>
              </w:rPr>
              <w:t>хоз</w:t>
            </w:r>
            <w:proofErr w:type="spellEnd"/>
            <w:r>
              <w:rPr>
                <w:rFonts w:eastAsia="Times New Roman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12"/>
                <w:szCs w:val="12"/>
              </w:rPr>
              <w:t>расх</w:t>
            </w:r>
            <w:proofErr w:type="spellEnd"/>
            <w:r>
              <w:rPr>
                <w:rFonts w:eastAsia="Times New Roman"/>
                <w:sz w:val="12"/>
                <w:szCs w:val="12"/>
              </w:rPr>
              <w:t>.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166,491 05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166,491.05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182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144"/>
            </w:pPr>
            <w:r>
              <w:rPr>
                <w:rFonts w:eastAsia="Times New Roman" w:cs="Times New Roman"/>
                <w:sz w:val="12"/>
                <w:szCs w:val="12"/>
              </w:rPr>
              <w:t>Уголь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463,110.75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463,11075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336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163" w:lineRule="exact"/>
              <w:ind w:right="557" w:firstLine="29"/>
            </w:pPr>
            <w:r>
              <w:rPr>
                <w:sz w:val="12"/>
                <w:szCs w:val="12"/>
              </w:rPr>
              <w:t>9</w:t>
            </w:r>
            <w:r>
              <w:rPr>
                <w:rFonts w:eastAsia="Times New Roman" w:cs="Times New Roman"/>
                <w:sz w:val="12"/>
                <w:szCs w:val="12"/>
              </w:rPr>
              <w:t>б</w:t>
            </w:r>
            <w:r>
              <w:rPr>
                <w:rFonts w:eastAsia="Times New Roman"/>
                <w:sz w:val="12"/>
                <w:szCs w:val="12"/>
              </w:rPr>
              <w:t xml:space="preserve">70702?951?00987 ( </w:t>
            </w:r>
            <w:r>
              <w:rPr>
                <w:rFonts w:eastAsia="Times New Roman" w:cs="Times New Roman"/>
                <w:sz w:val="12"/>
                <w:szCs w:val="12"/>
              </w:rPr>
              <w:t>ШКОЛЫ</w:t>
            </w:r>
            <w:proofErr w:type="gramStart"/>
            <w:r>
              <w:rPr>
                <w:rFonts w:eastAsia="Times New Roman"/>
                <w:sz w:val="12"/>
                <w:szCs w:val="12"/>
              </w:rPr>
              <w:t>:</w:t>
            </w:r>
            <w:r>
              <w:rPr>
                <w:rFonts w:eastAsia="Times New Roman" w:cs="Times New Roman"/>
                <w:sz w:val="12"/>
                <w:szCs w:val="12"/>
              </w:rPr>
              <w:t>З</w:t>
            </w:r>
            <w:proofErr w:type="gramEnd"/>
            <w:r>
              <w:rPr>
                <w:rFonts w:eastAsia="Times New Roman" w:cs="Times New Roman"/>
                <w:sz w:val="12"/>
                <w:szCs w:val="12"/>
              </w:rPr>
              <w:t>ЕМ</w:t>
            </w:r>
            <w:r>
              <w:rPr>
                <w:rFonts w:eastAsia="Times New Roman"/>
                <w:sz w:val="12"/>
                <w:szCs w:val="12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6"/>
                <w:szCs w:val="16"/>
              </w:rPr>
              <w:t>6,799.00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6"/>
                <w:szCs w:val="16"/>
              </w:rPr>
              <w:t>6,799.00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173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38"/>
            </w:pPr>
            <w:r>
              <w:rPr>
                <w:sz w:val="12"/>
                <w:szCs w:val="12"/>
              </w:rPr>
              <w:t>290</w:t>
            </w:r>
            <w:proofErr w:type="gramStart"/>
            <w:r>
              <w:rPr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П</w:t>
            </w:r>
            <w:proofErr w:type="gramEnd"/>
            <w:r>
              <w:rPr>
                <w:rFonts w:eastAsia="Times New Roman" w:cs="Times New Roman"/>
                <w:sz w:val="12"/>
                <w:szCs w:val="12"/>
              </w:rPr>
              <w:t>рочие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расходы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6,799.00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6,799.00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182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ind w:left="125"/>
            </w:pPr>
            <w:r>
              <w:rPr>
                <w:rFonts w:eastAsia="Times New Roman" w:cs="Times New Roman"/>
                <w:sz w:val="12"/>
                <w:szCs w:val="12"/>
              </w:rPr>
              <w:t>Земельный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налог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6,799.00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6,799.00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  <w:tr w:rsidR="00052E5F" w:rsidTr="00052E5F">
        <w:trPr>
          <w:trHeight w:hRule="exact" w:val="432"/>
        </w:trPr>
        <w:tc>
          <w:tcPr>
            <w:tcW w:w="2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11" w:lineRule="exact"/>
              <w:ind w:right="691" w:firstLine="19"/>
            </w:pPr>
            <w:proofErr w:type="spellStart"/>
            <w:r>
              <w:rPr>
                <w:rFonts w:eastAsia="Times New Roman" w:cs="Times New Roman"/>
                <w:sz w:val="12"/>
                <w:szCs w:val="12"/>
              </w:rPr>
              <w:t>Лтого</w:t>
            </w:r>
            <w:proofErr w:type="spellEnd"/>
            <w:r>
              <w:rPr>
                <w:rFonts w:eastAsia="Times New Roman"/>
                <w:sz w:val="12"/>
                <w:szCs w:val="12"/>
              </w:rPr>
              <w:t xml:space="preserve"> </w:t>
            </w:r>
            <w:r>
              <w:rPr>
                <w:rFonts w:eastAsia="Times New Roman" w:cs="Times New Roman"/>
                <w:sz w:val="12"/>
                <w:szCs w:val="12"/>
              </w:rPr>
              <w:t>развернутое. Итого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  <w:ind w:left="470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b/>
                <w:bCs/>
                <w:sz w:val="12"/>
                <w:szCs w:val="12"/>
              </w:rPr>
              <w:t>4,774,952.33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52E5F" w:rsidRDefault="00052E5F">
            <w:pPr>
              <w:shd w:val="clear" w:color="auto" w:fill="FFFFFF"/>
              <w:spacing w:line="276" w:lineRule="auto"/>
              <w:jc w:val="right"/>
            </w:pPr>
            <w:r>
              <w:rPr>
                <w:sz w:val="12"/>
                <w:szCs w:val="12"/>
              </w:rPr>
              <w:t>4,774,952.33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5F" w:rsidRDefault="00052E5F">
            <w:pPr>
              <w:shd w:val="clear" w:color="auto" w:fill="FFFFFF"/>
              <w:spacing w:line="276" w:lineRule="auto"/>
            </w:pPr>
          </w:p>
        </w:tc>
      </w:tr>
    </w:tbl>
    <w:p w:rsidR="00052E5F" w:rsidRDefault="00052E5F"/>
    <w:sectPr w:rsidR="00052E5F" w:rsidSect="00337B78">
      <w:type w:val="continuous"/>
      <w:pgSz w:w="11909" w:h="16834"/>
      <w:pgMar w:top="360" w:right="461" w:bottom="360" w:left="3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0624A"/>
    <w:rsid w:val="00052E5F"/>
    <w:rsid w:val="001C4A5B"/>
    <w:rsid w:val="00337B78"/>
    <w:rsid w:val="0070624A"/>
    <w:rsid w:val="00EC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Оборотно-сальдовая ведомость за 2010г</dc:title>
  <dc:subject>Оборотно-сальдовая ведомость за 2010г</dc:subject>
  <dc:creator>Апанасовская школа</dc:creator>
  <cp:keywords/>
  <dc:description/>
  <cp:lastModifiedBy>VPL54</cp:lastModifiedBy>
  <cp:revision>3</cp:revision>
  <dcterms:created xsi:type="dcterms:W3CDTF">2011-07-07T02:02:00Z</dcterms:created>
  <dcterms:modified xsi:type="dcterms:W3CDTF">2011-07-07T02:12:00Z</dcterms:modified>
  <cp:category>Сайт школы</cp:category>
</cp:coreProperties>
</file>